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1112" w14:textId="77777777" w:rsidR="00C52CA4" w:rsidRDefault="00C52CA4" w:rsidP="008D4C83">
      <w:pPr>
        <w:pStyle w:val="Title"/>
        <w:rPr>
          <w:shd w:val="clear" w:color="auto" w:fill="FFFFFF"/>
        </w:rPr>
      </w:pPr>
    </w:p>
    <w:p w14:paraId="5320E07C" w14:textId="77777777" w:rsidR="00C52CA4" w:rsidRPr="00A623E9" w:rsidRDefault="00C52CA4" w:rsidP="00C52CA4">
      <w:pPr>
        <w:pStyle w:val="Title"/>
        <w:jc w:val="center"/>
        <w:rPr>
          <w:rFonts w:ascii="Arial Rounded MT Bold" w:hAnsi="Arial Rounded MT Bold" w:cs="Segoe UI Semilight"/>
          <w:b/>
          <w:bCs/>
          <w:color w:val="F4B083" w:themeColor="accent2" w:themeTint="99"/>
          <w:sz w:val="44"/>
          <w:szCs w:val="44"/>
          <w:shd w:val="clear" w:color="auto" w:fill="FFFFFF"/>
        </w:rPr>
      </w:pPr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44"/>
          <w:szCs w:val="44"/>
          <w:shd w:val="clear" w:color="auto" w:fill="FFFFFF"/>
        </w:rPr>
        <w:t>FGD al-</w:t>
      </w:r>
      <w:proofErr w:type="spellStart"/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44"/>
          <w:szCs w:val="44"/>
          <w:shd w:val="clear" w:color="auto" w:fill="FFFFFF"/>
        </w:rPr>
        <w:t>Qiro’ah</w:t>
      </w:r>
      <w:proofErr w:type="spellEnd"/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44"/>
          <w:szCs w:val="44"/>
          <w:shd w:val="clear" w:color="auto" w:fill="FFFFFF"/>
        </w:rPr>
        <w:t xml:space="preserve"> al-</w:t>
      </w:r>
      <w:proofErr w:type="spellStart"/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44"/>
          <w:szCs w:val="44"/>
          <w:shd w:val="clear" w:color="auto" w:fill="FFFFFF"/>
        </w:rPr>
        <w:t>Muassa’ah</w:t>
      </w:r>
      <w:proofErr w:type="spellEnd"/>
    </w:p>
    <w:p w14:paraId="2452612B" w14:textId="6B19AD79" w:rsidR="00C52CA4" w:rsidRPr="00A623E9" w:rsidRDefault="00C52CA4" w:rsidP="00C52CA4">
      <w:pPr>
        <w:pStyle w:val="Title"/>
        <w:jc w:val="center"/>
        <w:rPr>
          <w:rFonts w:ascii="Arial Rounded MT Bold" w:hAnsi="Arial Rounded MT Bold" w:cs="Segoe UI Semilight"/>
          <w:b/>
          <w:bCs/>
          <w:color w:val="F4B083" w:themeColor="accent2" w:themeTint="99"/>
          <w:sz w:val="44"/>
          <w:szCs w:val="44"/>
          <w:shd w:val="clear" w:color="auto" w:fill="FFFFFF"/>
        </w:rPr>
      </w:pPr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44"/>
          <w:szCs w:val="44"/>
          <w:shd w:val="clear" w:color="auto" w:fill="FFFFFF"/>
        </w:rPr>
        <w:t xml:space="preserve"> (Extensive Reading)</w:t>
      </w:r>
    </w:p>
    <w:p w14:paraId="4233CDFD" w14:textId="6829BD5C" w:rsidR="00C52CA4" w:rsidRPr="00A623E9" w:rsidRDefault="00C52CA4" w:rsidP="00C52CA4">
      <w:pPr>
        <w:pStyle w:val="Title"/>
        <w:jc w:val="center"/>
        <w:rPr>
          <w:rFonts w:ascii="Arial Rounded MT Bold" w:hAnsi="Arial Rounded MT Bold" w:cs="Segoe UI Semilight"/>
          <w:b/>
          <w:bCs/>
          <w:color w:val="F4B083" w:themeColor="accent2" w:themeTint="99"/>
          <w:sz w:val="32"/>
          <w:szCs w:val="32"/>
          <w:shd w:val="clear" w:color="auto" w:fill="FFFFFF"/>
        </w:rPr>
      </w:pPr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44"/>
          <w:szCs w:val="44"/>
          <w:shd w:val="clear" w:color="auto" w:fill="FFFFFF"/>
        </w:rPr>
        <w:t xml:space="preserve"> </w:t>
      </w:r>
      <w:proofErr w:type="spellStart"/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32"/>
          <w:szCs w:val="32"/>
          <w:shd w:val="clear" w:color="auto" w:fill="FFFFFF"/>
        </w:rPr>
        <w:t>Bagi</w:t>
      </w:r>
      <w:proofErr w:type="spellEnd"/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32"/>
          <w:szCs w:val="32"/>
          <w:shd w:val="clear" w:color="auto" w:fill="FFFFFF"/>
        </w:rPr>
        <w:t xml:space="preserve"> </w:t>
      </w:r>
      <w:proofErr w:type="spellStart"/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32"/>
          <w:szCs w:val="32"/>
          <w:shd w:val="clear" w:color="auto" w:fill="FFFFFF"/>
        </w:rPr>
        <w:t>Dosen</w:t>
      </w:r>
      <w:proofErr w:type="spellEnd"/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32"/>
          <w:szCs w:val="32"/>
          <w:shd w:val="clear" w:color="auto" w:fill="FFFFFF"/>
        </w:rPr>
        <w:t xml:space="preserve"> UIN Sayyid Ali </w:t>
      </w:r>
      <w:proofErr w:type="spellStart"/>
      <w:r w:rsidRPr="00A623E9">
        <w:rPr>
          <w:rFonts w:ascii="Arial Rounded MT Bold" w:hAnsi="Arial Rounded MT Bold" w:cs="Segoe UI Semilight"/>
          <w:b/>
          <w:bCs/>
          <w:color w:val="F4B083" w:themeColor="accent2" w:themeTint="99"/>
          <w:sz w:val="32"/>
          <w:szCs w:val="32"/>
          <w:shd w:val="clear" w:color="auto" w:fill="FFFFFF"/>
        </w:rPr>
        <w:t>Rahmatullah</w:t>
      </w:r>
      <w:proofErr w:type="spellEnd"/>
    </w:p>
    <w:p w14:paraId="5DE6BD0E" w14:textId="52B92D36" w:rsidR="00C52CA4" w:rsidRDefault="00C52CA4" w:rsidP="00C52CA4">
      <w:r>
        <w:rPr>
          <w:noProof/>
        </w:rPr>
        <w:drawing>
          <wp:inline distT="0" distB="0" distL="0" distR="0" wp14:anchorId="181A68AE" wp14:editId="79E154D4">
            <wp:extent cx="5731510" cy="3223260"/>
            <wp:effectExtent l="19050" t="0" r="21590" b="9296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2985AD" w14:textId="4A2874C7" w:rsidR="00C52CA4" w:rsidRPr="00C52CA4" w:rsidRDefault="00C52CA4" w:rsidP="00C52CA4">
      <w:pPr>
        <w:rPr>
          <w:rFonts w:asciiTheme="minorBidi" w:hAnsiTheme="minorBidi"/>
          <w:b/>
          <w:bCs/>
        </w:rPr>
      </w:pPr>
      <w:r w:rsidRPr="00C52CA4">
        <w:rPr>
          <w:rFonts w:asciiTheme="minorBidi" w:hAnsiTheme="minorBidi"/>
          <w:b/>
          <w:bCs/>
        </w:rPr>
        <w:t xml:space="preserve">Hotel </w:t>
      </w:r>
      <w:proofErr w:type="spellStart"/>
      <w:r w:rsidRPr="00C52CA4">
        <w:rPr>
          <w:rFonts w:asciiTheme="minorBidi" w:hAnsiTheme="minorBidi"/>
          <w:b/>
          <w:bCs/>
        </w:rPr>
        <w:t>FrontOne</w:t>
      </w:r>
      <w:proofErr w:type="spellEnd"/>
      <w:r w:rsidRPr="00C52CA4">
        <w:rPr>
          <w:rFonts w:asciiTheme="minorBidi" w:hAnsiTheme="minorBidi"/>
          <w:b/>
          <w:bCs/>
        </w:rPr>
        <w:t xml:space="preserve"> </w:t>
      </w:r>
      <w:proofErr w:type="spellStart"/>
      <w:r w:rsidRPr="00C52CA4">
        <w:rPr>
          <w:rFonts w:asciiTheme="minorBidi" w:hAnsiTheme="minorBidi"/>
          <w:b/>
          <w:bCs/>
        </w:rPr>
        <w:t>Tulungagung</w:t>
      </w:r>
      <w:proofErr w:type="spellEnd"/>
      <w:r w:rsidRPr="00C52CA4">
        <w:rPr>
          <w:rFonts w:asciiTheme="minorBidi" w:hAnsiTheme="minorBidi"/>
          <w:b/>
          <w:bCs/>
        </w:rPr>
        <w:t xml:space="preserve">, 20-21 </w:t>
      </w:r>
      <w:proofErr w:type="spellStart"/>
      <w:r w:rsidRPr="00C52CA4">
        <w:rPr>
          <w:rFonts w:asciiTheme="minorBidi" w:hAnsiTheme="minorBidi"/>
          <w:b/>
          <w:bCs/>
        </w:rPr>
        <w:t>Juli</w:t>
      </w:r>
      <w:proofErr w:type="spellEnd"/>
      <w:r w:rsidRPr="00C52CA4">
        <w:rPr>
          <w:rFonts w:asciiTheme="minorBidi" w:hAnsiTheme="minorBidi"/>
          <w:b/>
          <w:bCs/>
        </w:rPr>
        <w:t xml:space="preserve"> 2023</w:t>
      </w:r>
    </w:p>
    <w:p w14:paraId="5D1ADACA" w14:textId="619F9569" w:rsidR="009C4BC2" w:rsidRPr="00A623E9" w:rsidRDefault="008D4C83" w:rsidP="008D4C83">
      <w:pPr>
        <w:pStyle w:val="Title"/>
        <w:rPr>
          <w:color w:val="C45911" w:themeColor="accent2" w:themeShade="BF"/>
          <w:shd w:val="clear" w:color="auto" w:fill="FFFFFF"/>
        </w:rPr>
      </w:pPr>
      <w:proofErr w:type="spellStart"/>
      <w:r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>M</w:t>
      </w:r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>engapa</w:t>
      </w:r>
      <w:proofErr w:type="spellEnd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 xml:space="preserve"> </w:t>
      </w:r>
      <w:proofErr w:type="spellStart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>Membaca</w:t>
      </w:r>
      <w:proofErr w:type="spellEnd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 xml:space="preserve"> </w:t>
      </w:r>
      <w:proofErr w:type="spellStart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>Ekstensif</w:t>
      </w:r>
      <w:proofErr w:type="spellEnd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 xml:space="preserve"> </w:t>
      </w:r>
      <w:proofErr w:type="spellStart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>bagus</w:t>
      </w:r>
      <w:proofErr w:type="spellEnd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 xml:space="preserve"> </w:t>
      </w:r>
      <w:proofErr w:type="spellStart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>untuk</w:t>
      </w:r>
      <w:proofErr w:type="spellEnd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 xml:space="preserve"> </w:t>
      </w:r>
      <w:proofErr w:type="spellStart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>perkembangan</w:t>
      </w:r>
      <w:proofErr w:type="spellEnd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 xml:space="preserve"> </w:t>
      </w:r>
      <w:proofErr w:type="spellStart"/>
      <w:r w:rsidR="00B42D55" w:rsidRPr="00A623E9">
        <w:rPr>
          <w:rFonts w:ascii="Segoe UI Semilight" w:hAnsi="Segoe UI Semilight" w:cs="Segoe UI Semilight"/>
          <w:b/>
          <w:bCs/>
          <w:color w:val="C45911" w:themeColor="accent2" w:themeShade="BF"/>
          <w:sz w:val="48"/>
          <w:szCs w:val="48"/>
          <w:shd w:val="clear" w:color="auto" w:fill="FFFFFF"/>
        </w:rPr>
        <w:t>bahasa</w:t>
      </w:r>
      <w:proofErr w:type="spellEnd"/>
      <w:r w:rsidRPr="00A623E9">
        <w:rPr>
          <w:color w:val="C45911" w:themeColor="accent2" w:themeShade="BF"/>
          <w:shd w:val="clear" w:color="auto" w:fill="FFFFFF"/>
        </w:rPr>
        <w:t>:</w:t>
      </w:r>
    </w:p>
    <w:p w14:paraId="3C1CCBE7" w14:textId="68E4F370" w:rsidR="00B42D55" w:rsidRDefault="00B42D5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t xml:space="preserve">- </w:t>
      </w:r>
      <w:proofErr w:type="spellStart"/>
      <w:r w:rsidR="001C3E1D">
        <w:rPr>
          <w:rFonts w:ascii="Segoe UI" w:hAnsi="Segoe UI" w:cs="Segoe UI"/>
          <w:color w:val="3A4F66"/>
        </w:rPr>
        <w:t>M</w:t>
      </w:r>
      <w:r>
        <w:rPr>
          <w:rFonts w:ascii="Segoe UI" w:hAnsi="Segoe UI" w:cs="Segoe UI"/>
          <w:color w:val="3A4F66"/>
        </w:rPr>
        <w:t>embangun</w:t>
      </w:r>
      <w:proofErr w:type="spellEnd"/>
      <w:r>
        <w:rPr>
          <w:rFonts w:ascii="Segoe UI" w:hAnsi="Segoe UI" w:cs="Segoe UI"/>
          <w:color w:val="3A4F66"/>
        </w:rPr>
        <w:t xml:space="preserve"> vocabulary</w:t>
      </w:r>
    </w:p>
    <w:p w14:paraId="3C18C09A" w14:textId="0EA708DA" w:rsidR="00B42D55" w:rsidRDefault="00B42D5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t>-</w:t>
      </w:r>
      <w:r w:rsidR="001C3E1D">
        <w:rPr>
          <w:rFonts w:ascii="Segoe UI" w:hAnsi="Segoe UI" w:cs="Segoe UI"/>
          <w:color w:val="3A4F66"/>
        </w:rPr>
        <w:t>B</w:t>
      </w:r>
      <w:r>
        <w:rPr>
          <w:rFonts w:ascii="Segoe UI" w:hAnsi="Segoe UI" w:cs="Segoe UI"/>
          <w:color w:val="3A4F66"/>
        </w:rPr>
        <w:t xml:space="preserve">anyak </w:t>
      </w:r>
      <w:proofErr w:type="spellStart"/>
      <w:r>
        <w:rPr>
          <w:rFonts w:ascii="Segoe UI" w:hAnsi="Segoe UI" w:cs="Segoe UI"/>
          <w:color w:val="3A4F66"/>
        </w:rPr>
        <w:t>membaca</w:t>
      </w:r>
      <w:proofErr w:type="spellEnd"/>
      <w:r>
        <w:rPr>
          <w:rFonts w:ascii="Segoe UI" w:hAnsi="Segoe UI" w:cs="Segoe UI"/>
          <w:color w:val="3A4F66"/>
        </w:rPr>
        <w:t xml:space="preserve">, </w:t>
      </w:r>
      <w:proofErr w:type="spellStart"/>
      <w:r>
        <w:rPr>
          <w:rFonts w:ascii="Segoe UI" w:hAnsi="Segoe UI" w:cs="Segoe UI"/>
          <w:color w:val="3A4F66"/>
        </w:rPr>
        <w:t>mereka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menemukan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ribuan</w:t>
      </w:r>
      <w:proofErr w:type="spellEnd"/>
      <w:r>
        <w:rPr>
          <w:rFonts w:ascii="Segoe UI" w:hAnsi="Segoe UI" w:cs="Segoe UI"/>
          <w:color w:val="3A4F66"/>
        </w:rPr>
        <w:t xml:space="preserve"> kata dan </w:t>
      </w:r>
      <w:proofErr w:type="spellStart"/>
      <w:r>
        <w:rPr>
          <w:rFonts w:ascii="Segoe UI" w:hAnsi="Segoe UI" w:cs="Segoe UI"/>
          <w:color w:val="3A4F66"/>
        </w:rPr>
        <w:t>pola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leksikal</w:t>
      </w:r>
      <w:proofErr w:type="spellEnd"/>
      <w:r>
        <w:rPr>
          <w:rFonts w:ascii="Segoe UI" w:hAnsi="Segoe UI" w:cs="Segoe UI"/>
          <w:color w:val="3A4F66"/>
        </w:rPr>
        <w:t xml:space="preserve"> (kata) yang </w:t>
      </w:r>
      <w:proofErr w:type="spellStart"/>
      <w:r>
        <w:rPr>
          <w:rFonts w:ascii="Segoe UI" w:hAnsi="Segoe UI" w:cs="Segoe UI"/>
          <w:color w:val="3A4F66"/>
        </w:rPr>
        <w:t>tidak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diajarkan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dalam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buku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teks</w:t>
      </w:r>
      <w:proofErr w:type="spellEnd"/>
      <w:r>
        <w:rPr>
          <w:rFonts w:ascii="Segoe UI" w:hAnsi="Segoe UI" w:cs="Segoe UI"/>
          <w:color w:val="3A4F66"/>
        </w:rPr>
        <w:t>.</w:t>
      </w:r>
    </w:p>
    <w:p w14:paraId="6D64EFEA" w14:textId="00E24351" w:rsidR="00B42D55" w:rsidRDefault="00B42D5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t xml:space="preserve"> - </w:t>
      </w:r>
      <w:proofErr w:type="spellStart"/>
      <w:r w:rsidR="001C3E1D">
        <w:rPr>
          <w:rFonts w:ascii="Segoe UI" w:hAnsi="Segoe UI" w:cs="Segoe UI"/>
          <w:color w:val="3A4F66"/>
        </w:rPr>
        <w:t>M</w:t>
      </w:r>
      <w:r>
        <w:rPr>
          <w:rFonts w:ascii="Segoe UI" w:hAnsi="Segoe UI" w:cs="Segoe UI"/>
          <w:color w:val="3A4F66"/>
        </w:rPr>
        <w:t>emungkinkan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pelajar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untuk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mengembangkan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kesadaran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kolokasi</w:t>
      </w:r>
      <w:proofErr w:type="spellEnd"/>
      <w:r>
        <w:rPr>
          <w:rFonts w:ascii="Segoe UI" w:hAnsi="Segoe UI" w:cs="Segoe UI"/>
          <w:color w:val="3A4F66"/>
        </w:rPr>
        <w:t xml:space="preserve"> (</w:t>
      </w:r>
      <w:proofErr w:type="spellStart"/>
      <w:r>
        <w:rPr>
          <w:rFonts w:ascii="Segoe UI" w:hAnsi="Segoe UI" w:cs="Segoe UI"/>
          <w:color w:val="3A4F66"/>
        </w:rPr>
        <w:t>gabungan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dua</w:t>
      </w:r>
      <w:proofErr w:type="spellEnd"/>
      <w:r>
        <w:rPr>
          <w:rFonts w:ascii="Segoe UI" w:hAnsi="Segoe UI" w:cs="Segoe UI"/>
          <w:color w:val="3A4F66"/>
        </w:rPr>
        <w:t xml:space="preserve"> kata </w:t>
      </w:r>
      <w:proofErr w:type="spellStart"/>
      <w:r>
        <w:rPr>
          <w:rFonts w:ascii="Segoe UI" w:hAnsi="Segoe UI" w:cs="Segoe UI"/>
          <w:color w:val="3A4F66"/>
        </w:rPr>
        <w:t>atau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lebih</w:t>
      </w:r>
      <w:proofErr w:type="spellEnd"/>
      <w:r>
        <w:rPr>
          <w:rFonts w:ascii="Segoe UI" w:hAnsi="Segoe UI" w:cs="Segoe UI"/>
          <w:color w:val="3A4F66"/>
        </w:rPr>
        <w:t xml:space="preserve">) dan </w:t>
      </w:r>
      <w:proofErr w:type="spellStart"/>
      <w:r>
        <w:rPr>
          <w:rFonts w:ascii="Segoe UI" w:hAnsi="Segoe UI" w:cs="Segoe UI"/>
          <w:color w:val="3A4F66"/>
        </w:rPr>
        <w:t>ribuan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frase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leksikal</w:t>
      </w:r>
      <w:proofErr w:type="spellEnd"/>
      <w:r>
        <w:rPr>
          <w:rFonts w:ascii="Segoe UI" w:hAnsi="Segoe UI" w:cs="Segoe UI"/>
          <w:color w:val="3A4F66"/>
        </w:rPr>
        <w:t>.</w:t>
      </w:r>
    </w:p>
    <w:p w14:paraId="57B50685" w14:textId="5AEEE16C" w:rsidR="00B42D55" w:rsidRDefault="00B42D5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t xml:space="preserve">- </w:t>
      </w:r>
      <w:proofErr w:type="spellStart"/>
      <w:r w:rsidR="001C3E1D">
        <w:rPr>
          <w:rFonts w:ascii="Segoe UI" w:hAnsi="Segoe UI" w:cs="Segoe UI"/>
          <w:color w:val="3A4F66"/>
        </w:rPr>
        <w:t>M</w:t>
      </w:r>
      <w:r>
        <w:rPr>
          <w:rFonts w:ascii="Segoe UI" w:hAnsi="Segoe UI" w:cs="Segoe UI"/>
          <w:color w:val="3A4F66"/>
        </w:rPr>
        <w:t>embantu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pelajar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memahami</w:t>
      </w:r>
      <w:proofErr w:type="spellEnd"/>
      <w:r>
        <w:rPr>
          <w:rFonts w:ascii="Segoe UI" w:hAnsi="Segoe UI" w:cs="Segoe UI"/>
          <w:color w:val="3A4F66"/>
        </w:rPr>
        <w:t xml:space="preserve"> grammar</w:t>
      </w:r>
    </w:p>
    <w:p w14:paraId="651093E8" w14:textId="77777777" w:rsidR="00B42D55" w:rsidRDefault="00B42D5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t xml:space="preserve">- </w:t>
      </w:r>
      <w:proofErr w:type="spellStart"/>
      <w:r>
        <w:rPr>
          <w:rFonts w:ascii="Segoe UI" w:hAnsi="Segoe UI" w:cs="Segoe UI"/>
          <w:color w:val="3A4F66"/>
        </w:rPr>
        <w:t>Dalam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buku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teks</w:t>
      </w:r>
      <w:proofErr w:type="spellEnd"/>
      <w:r>
        <w:rPr>
          <w:rFonts w:ascii="Segoe UI" w:hAnsi="Segoe UI" w:cs="Segoe UI"/>
          <w:color w:val="3A4F66"/>
        </w:rPr>
        <w:t xml:space="preserve">, </w:t>
      </w:r>
      <w:proofErr w:type="spellStart"/>
      <w:r>
        <w:rPr>
          <w:rFonts w:ascii="Segoe UI" w:hAnsi="Segoe UI" w:cs="Segoe UI"/>
          <w:color w:val="3A4F66"/>
        </w:rPr>
        <w:t>siswa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menemukan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ratusan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pola</w:t>
      </w:r>
      <w:proofErr w:type="spellEnd"/>
      <w:r>
        <w:rPr>
          <w:rFonts w:ascii="Segoe UI" w:hAnsi="Segoe UI" w:cs="Segoe UI"/>
          <w:color w:val="3A4F66"/>
        </w:rPr>
        <w:t xml:space="preserve"> grammar</w:t>
      </w:r>
    </w:p>
    <w:p w14:paraId="35CD1293" w14:textId="641D975D" w:rsidR="00B42D55" w:rsidRDefault="00B42D5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lastRenderedPageBreak/>
        <w:t xml:space="preserve">- </w:t>
      </w:r>
      <w:proofErr w:type="spellStart"/>
      <w:r w:rsidR="001C3E1D">
        <w:rPr>
          <w:rFonts w:ascii="Segoe UI" w:hAnsi="Segoe UI" w:cs="Segoe UI"/>
          <w:color w:val="3A4F66"/>
        </w:rPr>
        <w:t>M</w:t>
      </w:r>
      <w:r>
        <w:rPr>
          <w:rFonts w:ascii="Segoe UI" w:hAnsi="Segoe UI" w:cs="Segoe UI"/>
          <w:color w:val="3A4F66"/>
        </w:rPr>
        <w:t>embantu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pelajar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untuk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membangun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kecepatan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membaca</w:t>
      </w:r>
      <w:proofErr w:type="spellEnd"/>
      <w:r>
        <w:rPr>
          <w:rFonts w:ascii="Segoe UI" w:hAnsi="Segoe UI" w:cs="Segoe UI"/>
          <w:color w:val="3A4F66"/>
        </w:rPr>
        <w:t xml:space="preserve"> dan </w:t>
      </w:r>
      <w:proofErr w:type="spellStart"/>
      <w:r>
        <w:rPr>
          <w:rFonts w:ascii="Segoe UI" w:hAnsi="Segoe UI" w:cs="Segoe UI"/>
          <w:color w:val="3A4F66"/>
        </w:rPr>
        <w:t>kefasihan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membaca</w:t>
      </w:r>
      <w:proofErr w:type="spellEnd"/>
    </w:p>
    <w:p w14:paraId="5454DB25" w14:textId="0AF93977" w:rsidR="00B42D55" w:rsidRDefault="00B42D5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t xml:space="preserve">- </w:t>
      </w:r>
      <w:r w:rsidR="001C3E1D">
        <w:rPr>
          <w:rFonts w:ascii="Segoe UI" w:hAnsi="Segoe UI" w:cs="Segoe UI"/>
          <w:color w:val="3A4F66"/>
        </w:rPr>
        <w:t>K</w:t>
      </w:r>
      <w:r>
        <w:rPr>
          <w:rFonts w:ascii="Segoe UI" w:hAnsi="Segoe UI" w:cs="Segoe UI"/>
          <w:color w:val="3A4F66"/>
        </w:rPr>
        <w:t xml:space="preserve">arena </w:t>
      </w:r>
      <w:proofErr w:type="spellStart"/>
      <w:r>
        <w:rPr>
          <w:rFonts w:ascii="Segoe UI" w:hAnsi="Segoe UI" w:cs="Segoe UI"/>
          <w:color w:val="3A4F66"/>
        </w:rPr>
        <w:t>membantu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pelajar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memahami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bahasa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dengan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lebih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cepat</w:t>
      </w:r>
      <w:proofErr w:type="spellEnd"/>
      <w:r>
        <w:rPr>
          <w:rFonts w:ascii="Segoe UI" w:hAnsi="Segoe UI" w:cs="Segoe UI"/>
          <w:color w:val="3A4F66"/>
        </w:rPr>
        <w:t xml:space="preserve"> dan </w:t>
      </w:r>
      <w:proofErr w:type="spellStart"/>
      <w:r>
        <w:rPr>
          <w:rFonts w:ascii="Segoe UI" w:hAnsi="Segoe UI" w:cs="Segoe UI"/>
          <w:color w:val="3A4F66"/>
        </w:rPr>
        <w:t>lebih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baik</w:t>
      </w:r>
      <w:proofErr w:type="spellEnd"/>
      <w:r>
        <w:rPr>
          <w:rFonts w:ascii="Segoe UI" w:hAnsi="Segoe UI" w:cs="Segoe UI"/>
          <w:color w:val="3A4F66"/>
        </w:rPr>
        <w:t>.</w:t>
      </w:r>
    </w:p>
    <w:p w14:paraId="5F92202D" w14:textId="1F9CCCAA" w:rsidR="00B42D55" w:rsidRDefault="00B42D5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t xml:space="preserve">- </w:t>
      </w:r>
      <w:proofErr w:type="spellStart"/>
      <w:r w:rsidR="001C3E1D">
        <w:rPr>
          <w:rFonts w:ascii="Segoe UI" w:hAnsi="Segoe UI" w:cs="Segoe UI"/>
          <w:color w:val="3A4F66"/>
        </w:rPr>
        <w:t>D</w:t>
      </w:r>
      <w:r>
        <w:rPr>
          <w:rFonts w:ascii="Segoe UI" w:hAnsi="Segoe UI" w:cs="Segoe UI"/>
          <w:color w:val="3A4F66"/>
        </w:rPr>
        <w:t>apat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memperoleh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informasi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lengkap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dari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berita</w:t>
      </w:r>
      <w:proofErr w:type="spellEnd"/>
      <w:r>
        <w:rPr>
          <w:rFonts w:ascii="Segoe UI" w:hAnsi="Segoe UI" w:cs="Segoe UI"/>
          <w:color w:val="3A4F66"/>
        </w:rPr>
        <w:t xml:space="preserve"> yang </w:t>
      </w:r>
      <w:proofErr w:type="spellStart"/>
      <w:r>
        <w:rPr>
          <w:rFonts w:ascii="Segoe UI" w:hAnsi="Segoe UI" w:cs="Segoe UI"/>
          <w:color w:val="3A4F66"/>
        </w:rPr>
        <w:t>memiliki</w:t>
      </w:r>
      <w:proofErr w:type="spellEnd"/>
      <w:r>
        <w:rPr>
          <w:rFonts w:ascii="Segoe UI" w:hAnsi="Segoe UI" w:cs="Segoe UI"/>
          <w:color w:val="3A4F66"/>
        </w:rPr>
        <w:t xml:space="preserve"> topic yang </w:t>
      </w:r>
      <w:proofErr w:type="spellStart"/>
      <w:r>
        <w:rPr>
          <w:rFonts w:ascii="Segoe UI" w:hAnsi="Segoe UI" w:cs="Segoe UI"/>
          <w:color w:val="3A4F66"/>
        </w:rPr>
        <w:t>sama</w:t>
      </w:r>
      <w:proofErr w:type="spellEnd"/>
      <w:r>
        <w:rPr>
          <w:rFonts w:ascii="Segoe UI" w:hAnsi="Segoe UI" w:cs="Segoe UI"/>
          <w:color w:val="3A4F66"/>
        </w:rPr>
        <w:t>.</w:t>
      </w:r>
    </w:p>
    <w:p w14:paraId="5667ED16" w14:textId="4E491E7B" w:rsidR="00B42D55" w:rsidRDefault="00B42D5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t xml:space="preserve">-Teknik </w:t>
      </w:r>
      <w:proofErr w:type="spellStart"/>
      <w:r>
        <w:rPr>
          <w:rFonts w:ascii="Segoe UI" w:hAnsi="Segoe UI" w:cs="Segoe UI"/>
          <w:color w:val="3A4F66"/>
        </w:rPr>
        <w:t>ini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biasanya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digunakan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untuk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memperluas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wawasan</w:t>
      </w:r>
      <w:proofErr w:type="spellEnd"/>
      <w:r>
        <w:rPr>
          <w:rFonts w:ascii="Segoe UI" w:hAnsi="Segoe UI" w:cs="Segoe UI"/>
          <w:color w:val="3A4F66"/>
        </w:rPr>
        <w:t xml:space="preserve"> dan </w:t>
      </w:r>
      <w:proofErr w:type="spellStart"/>
      <w:r>
        <w:rPr>
          <w:rFonts w:ascii="Segoe UI" w:hAnsi="Segoe UI" w:cs="Segoe UI"/>
          <w:color w:val="3A4F66"/>
        </w:rPr>
        <w:t>memecahkan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masalah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secara</w:t>
      </w:r>
      <w:proofErr w:type="spellEnd"/>
      <w:r>
        <w:rPr>
          <w:rFonts w:ascii="Segoe UI" w:hAnsi="Segoe UI" w:cs="Segoe UI"/>
          <w:color w:val="3A4F66"/>
        </w:rPr>
        <w:t xml:space="preserve"> </w:t>
      </w:r>
      <w:proofErr w:type="spellStart"/>
      <w:r>
        <w:rPr>
          <w:rFonts w:ascii="Segoe UI" w:hAnsi="Segoe UI" w:cs="Segoe UI"/>
          <w:color w:val="3A4F66"/>
        </w:rPr>
        <w:t>teoritis</w:t>
      </w:r>
      <w:proofErr w:type="spellEnd"/>
      <w:r>
        <w:rPr>
          <w:rFonts w:ascii="Segoe UI" w:hAnsi="Segoe UI" w:cs="Segoe UI"/>
          <w:color w:val="3A4F66"/>
        </w:rPr>
        <w:t>. </w:t>
      </w:r>
    </w:p>
    <w:p w14:paraId="662334F7" w14:textId="061A2541" w:rsidR="00C95905" w:rsidRDefault="00C95905" w:rsidP="00B42D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06DB4" wp14:editId="6CDED6DD">
            <wp:simplePos x="914400" y="2840355"/>
            <wp:positionH relativeFrom="margin">
              <wp:align>left</wp:align>
            </wp:positionH>
            <wp:positionV relativeFrom="margin">
              <wp:align>center</wp:align>
            </wp:positionV>
            <wp:extent cx="4182110" cy="2352040"/>
            <wp:effectExtent l="19050" t="0" r="27940" b="6769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352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C2528" w14:textId="074F4209" w:rsidR="00B42D55" w:rsidRPr="008461D4" w:rsidRDefault="008461D4">
      <w:pPr>
        <w:rPr>
          <w:b/>
          <w:bCs/>
          <w:sz w:val="30"/>
          <w:szCs w:val="30"/>
        </w:rPr>
      </w:pPr>
      <w:proofErr w:type="spellStart"/>
      <w:r w:rsidRPr="008461D4">
        <w:rPr>
          <w:b/>
          <w:bCs/>
          <w:sz w:val="30"/>
          <w:szCs w:val="30"/>
        </w:rPr>
        <w:t>Sinta</w:t>
      </w:r>
      <w:proofErr w:type="spellEnd"/>
      <w:r w:rsidRPr="008461D4">
        <w:rPr>
          <w:b/>
          <w:bCs/>
          <w:sz w:val="30"/>
          <w:szCs w:val="30"/>
        </w:rPr>
        <w:t xml:space="preserve"> 3, A </w:t>
      </w:r>
      <w:proofErr w:type="spellStart"/>
      <w:r w:rsidRPr="008461D4">
        <w:rPr>
          <w:b/>
          <w:bCs/>
          <w:sz w:val="30"/>
          <w:szCs w:val="30"/>
        </w:rPr>
        <w:t>masih</w:t>
      </w:r>
      <w:proofErr w:type="spellEnd"/>
      <w:r w:rsidRPr="008461D4">
        <w:rPr>
          <w:b/>
          <w:bCs/>
          <w:sz w:val="30"/>
          <w:szCs w:val="30"/>
        </w:rPr>
        <w:t xml:space="preserve"> </w:t>
      </w:r>
      <w:proofErr w:type="spellStart"/>
      <w:r w:rsidRPr="008461D4">
        <w:rPr>
          <w:b/>
          <w:bCs/>
          <w:sz w:val="30"/>
          <w:szCs w:val="30"/>
        </w:rPr>
        <w:t>sempro</w:t>
      </w:r>
      <w:proofErr w:type="spellEnd"/>
      <w:r w:rsidRPr="008461D4">
        <w:rPr>
          <w:b/>
          <w:bCs/>
          <w:sz w:val="30"/>
          <w:szCs w:val="30"/>
        </w:rPr>
        <w:t xml:space="preserve"> dan </w:t>
      </w:r>
      <w:proofErr w:type="spellStart"/>
      <w:r w:rsidRPr="008461D4">
        <w:rPr>
          <w:b/>
          <w:bCs/>
          <w:sz w:val="30"/>
          <w:szCs w:val="30"/>
        </w:rPr>
        <w:t>ujian</w:t>
      </w:r>
      <w:proofErr w:type="spellEnd"/>
      <w:r w:rsidRPr="008461D4">
        <w:rPr>
          <w:b/>
          <w:bCs/>
          <w:sz w:val="30"/>
          <w:szCs w:val="30"/>
        </w:rPr>
        <w:t xml:space="preserve"> </w:t>
      </w:r>
      <w:proofErr w:type="spellStart"/>
      <w:r w:rsidRPr="008461D4">
        <w:rPr>
          <w:b/>
          <w:bCs/>
          <w:sz w:val="30"/>
          <w:szCs w:val="30"/>
        </w:rPr>
        <w:t>skripsi</w:t>
      </w:r>
      <w:proofErr w:type="spellEnd"/>
    </w:p>
    <w:p w14:paraId="06A5186F" w14:textId="136EA938" w:rsidR="008461D4" w:rsidRDefault="008461D4">
      <w:pPr>
        <w:rPr>
          <w:b/>
          <w:bCs/>
          <w:sz w:val="30"/>
          <w:szCs w:val="30"/>
        </w:rPr>
      </w:pPr>
      <w:proofErr w:type="spellStart"/>
      <w:r w:rsidRPr="008461D4">
        <w:rPr>
          <w:b/>
          <w:bCs/>
          <w:sz w:val="30"/>
          <w:szCs w:val="30"/>
        </w:rPr>
        <w:t>Sinta</w:t>
      </w:r>
      <w:proofErr w:type="spellEnd"/>
      <w:r w:rsidRPr="008461D4">
        <w:rPr>
          <w:b/>
          <w:bCs/>
          <w:sz w:val="30"/>
          <w:szCs w:val="30"/>
        </w:rPr>
        <w:t xml:space="preserve"> 2</w:t>
      </w:r>
      <w:r>
        <w:rPr>
          <w:b/>
          <w:bCs/>
          <w:sz w:val="30"/>
          <w:szCs w:val="30"/>
        </w:rPr>
        <w:t>, A</w:t>
      </w:r>
      <w:r w:rsidRPr="008461D4">
        <w:rPr>
          <w:b/>
          <w:bCs/>
          <w:sz w:val="30"/>
          <w:szCs w:val="30"/>
        </w:rPr>
        <w:t xml:space="preserve"> </w:t>
      </w:r>
      <w:proofErr w:type="spellStart"/>
      <w:r w:rsidRPr="008461D4">
        <w:rPr>
          <w:b/>
          <w:bCs/>
          <w:sz w:val="30"/>
          <w:szCs w:val="30"/>
        </w:rPr>
        <w:t>tanpa</w:t>
      </w:r>
      <w:proofErr w:type="spellEnd"/>
      <w:r w:rsidRPr="008461D4">
        <w:rPr>
          <w:b/>
          <w:bCs/>
          <w:sz w:val="30"/>
          <w:szCs w:val="30"/>
        </w:rPr>
        <w:t xml:space="preserve"> </w:t>
      </w:r>
      <w:proofErr w:type="spellStart"/>
      <w:r w:rsidRPr="008461D4">
        <w:rPr>
          <w:b/>
          <w:bCs/>
          <w:sz w:val="30"/>
          <w:szCs w:val="30"/>
        </w:rPr>
        <w:t>ujian</w:t>
      </w:r>
      <w:proofErr w:type="spellEnd"/>
    </w:p>
    <w:p w14:paraId="175E7E19" w14:textId="1F1833C4" w:rsidR="008557A5" w:rsidRDefault="008557A5">
      <w:pPr>
        <w:rPr>
          <w:b/>
          <w:bCs/>
          <w:sz w:val="30"/>
          <w:szCs w:val="30"/>
        </w:rPr>
      </w:pPr>
    </w:p>
    <w:p w14:paraId="67F8C44E" w14:textId="5B167E99" w:rsidR="008557A5" w:rsidRPr="008557A5" w:rsidRDefault="008557A5" w:rsidP="008557A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3A4F66"/>
          <w:sz w:val="32"/>
          <w:szCs w:val="32"/>
          <w:lang w:eastAsia="en-ID"/>
        </w:rPr>
      </w:pPr>
      <w:r w:rsidRPr="008557A5">
        <w:rPr>
          <w:rFonts w:ascii="Segoe UI" w:eastAsia="Times New Roman" w:hAnsi="Segoe UI" w:cs="Segoe UI"/>
          <w:b/>
          <w:bCs/>
          <w:color w:val="3A4F66"/>
          <w:sz w:val="32"/>
          <w:szCs w:val="32"/>
          <w:lang w:eastAsia="en-ID"/>
        </w:rPr>
        <w:t xml:space="preserve">Teknik POINT, </w:t>
      </w:r>
      <w:proofErr w:type="spellStart"/>
      <w:r w:rsidRPr="008557A5">
        <w:rPr>
          <w:rFonts w:ascii="Segoe UI" w:eastAsia="Times New Roman" w:hAnsi="Segoe UI" w:cs="Segoe UI"/>
          <w:b/>
          <w:bCs/>
          <w:color w:val="3A4F66"/>
          <w:sz w:val="32"/>
          <w:szCs w:val="32"/>
          <w:lang w:eastAsia="en-ID"/>
        </w:rPr>
        <w:t>urutan</w:t>
      </w:r>
      <w:proofErr w:type="spellEnd"/>
      <w:r w:rsidRPr="008557A5">
        <w:rPr>
          <w:rFonts w:ascii="Segoe UI" w:eastAsia="Times New Roman" w:hAnsi="Segoe UI" w:cs="Segoe UI"/>
          <w:b/>
          <w:bCs/>
          <w:color w:val="3A4F66"/>
          <w:sz w:val="32"/>
          <w:szCs w:val="32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b/>
          <w:bCs/>
          <w:color w:val="3A4F66"/>
          <w:sz w:val="32"/>
          <w:szCs w:val="32"/>
          <w:lang w:eastAsia="en-ID"/>
        </w:rPr>
        <w:t>kegiatannya</w:t>
      </w:r>
      <w:proofErr w:type="spellEnd"/>
      <w:r w:rsidRPr="008557A5">
        <w:rPr>
          <w:rFonts w:ascii="Segoe UI" w:eastAsia="Times New Roman" w:hAnsi="Segoe UI" w:cs="Segoe UI"/>
          <w:b/>
          <w:bCs/>
          <w:color w:val="3A4F66"/>
          <w:sz w:val="32"/>
          <w:szCs w:val="32"/>
          <w:lang w:eastAsia="en-ID"/>
        </w:rPr>
        <w:t>:</w:t>
      </w:r>
    </w:p>
    <w:p w14:paraId="4D8FE37D" w14:textId="77777777" w:rsidR="008557A5" w:rsidRPr="008557A5" w:rsidRDefault="008557A5" w:rsidP="008557A5">
      <w:pPr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</w:pPr>
      <w:r w:rsidRPr="008557A5">
        <w:rPr>
          <w:rFonts w:ascii="Segoe UI" w:eastAsia="Times New Roman" w:hAnsi="Segoe UI" w:cs="Segoe UI"/>
          <w:b/>
          <w:bCs/>
          <w:i/>
          <w:iCs/>
          <w:color w:val="3A4F66"/>
          <w:sz w:val="24"/>
          <w:szCs w:val="24"/>
          <w:lang w:eastAsia="en-ID"/>
        </w:rPr>
        <w:t>Purpose</w:t>
      </w:r>
      <w:r w:rsidRPr="008557A5">
        <w:rPr>
          <w:rFonts w:ascii="Segoe UI" w:eastAsia="Times New Roman" w:hAnsi="Segoe UI" w:cs="Segoe UI"/>
          <w:b/>
          <w:bCs/>
          <w:color w:val="3A4F66"/>
          <w:sz w:val="24"/>
          <w:szCs w:val="24"/>
          <w:lang w:eastAsia="en-ID"/>
        </w:rPr>
        <w:t xml:space="preserve">: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menentukan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tujuan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membaca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.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Informasi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apa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yang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hendak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diinginkan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.</w:t>
      </w:r>
    </w:p>
    <w:p w14:paraId="2417159E" w14:textId="77777777" w:rsidR="008557A5" w:rsidRPr="008557A5" w:rsidRDefault="008557A5" w:rsidP="008557A5">
      <w:pPr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</w:pPr>
      <w:r w:rsidRPr="008557A5">
        <w:rPr>
          <w:rFonts w:ascii="Segoe UI" w:eastAsia="Times New Roman" w:hAnsi="Segoe UI" w:cs="Segoe UI"/>
          <w:b/>
          <w:bCs/>
          <w:i/>
          <w:iCs/>
          <w:color w:val="3A4F66"/>
          <w:sz w:val="24"/>
          <w:szCs w:val="24"/>
          <w:lang w:eastAsia="en-ID"/>
        </w:rPr>
        <w:t>Overview</w:t>
      </w:r>
      <w:r w:rsidRPr="008557A5">
        <w:rPr>
          <w:rFonts w:ascii="Segoe UI" w:eastAsia="Times New Roman" w:hAnsi="Segoe UI" w:cs="Segoe UI"/>
          <w:b/>
          <w:bCs/>
          <w:color w:val="3A4F66"/>
          <w:sz w:val="24"/>
          <w:szCs w:val="24"/>
          <w:lang w:eastAsia="en-ID"/>
        </w:rPr>
        <w:t xml:space="preserve">: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membaca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sekilas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.</w:t>
      </w:r>
    </w:p>
    <w:p w14:paraId="24A514C2" w14:textId="77777777" w:rsidR="008557A5" w:rsidRPr="008557A5" w:rsidRDefault="008557A5" w:rsidP="008557A5">
      <w:pPr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</w:pPr>
      <w:r w:rsidRPr="008557A5">
        <w:rPr>
          <w:rFonts w:ascii="Segoe UI" w:eastAsia="Times New Roman" w:hAnsi="Segoe UI" w:cs="Segoe UI"/>
          <w:b/>
          <w:bCs/>
          <w:i/>
          <w:iCs/>
          <w:color w:val="3A4F66"/>
          <w:sz w:val="24"/>
          <w:szCs w:val="24"/>
          <w:lang w:eastAsia="en-ID"/>
        </w:rPr>
        <w:t>Interpretation</w:t>
      </w:r>
      <w:r w:rsidRPr="008557A5">
        <w:rPr>
          <w:rFonts w:ascii="Segoe UI" w:eastAsia="Times New Roman" w:hAnsi="Segoe UI" w:cs="Segoe UI"/>
          <w:b/>
          <w:bCs/>
          <w:color w:val="3A4F66"/>
          <w:sz w:val="24"/>
          <w:szCs w:val="24"/>
          <w:lang w:eastAsia="en-ID"/>
        </w:rPr>
        <w:t xml:space="preserve">: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menafsirkan</w:t>
      </w:r>
      <w:proofErr w:type="spellEnd"/>
    </w:p>
    <w:p w14:paraId="6C1A1F74" w14:textId="77777777" w:rsidR="008557A5" w:rsidRPr="008557A5" w:rsidRDefault="008557A5" w:rsidP="008557A5">
      <w:pPr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</w:pPr>
      <w:r w:rsidRPr="008557A5">
        <w:rPr>
          <w:rFonts w:ascii="Segoe UI" w:eastAsia="Times New Roman" w:hAnsi="Segoe UI" w:cs="Segoe UI"/>
          <w:b/>
          <w:bCs/>
          <w:i/>
          <w:iCs/>
          <w:color w:val="3A4F66"/>
          <w:sz w:val="24"/>
          <w:szCs w:val="24"/>
          <w:lang w:eastAsia="en-ID"/>
        </w:rPr>
        <w:t>Note</w:t>
      </w:r>
      <w:r w:rsidRPr="008557A5">
        <w:rPr>
          <w:rFonts w:ascii="Segoe UI" w:eastAsia="Times New Roman" w:hAnsi="Segoe UI" w:cs="Segoe UI"/>
          <w:b/>
          <w:bCs/>
          <w:color w:val="3A4F66"/>
          <w:sz w:val="24"/>
          <w:szCs w:val="24"/>
          <w:lang w:eastAsia="en-ID"/>
        </w:rPr>
        <w:t xml:space="preserve">: </w:t>
      </w:r>
      <w:proofErr w:type="spellStart"/>
      <w:r w:rsidRPr="008557A5">
        <w:rPr>
          <w:rFonts w:ascii="Segoe UI" w:eastAsia="Times New Roman" w:hAnsi="Segoe UI" w:cs="Segoe UI"/>
          <w:b/>
          <w:bCs/>
          <w:color w:val="3A4F66"/>
          <w:sz w:val="24"/>
          <w:szCs w:val="24"/>
          <w:lang w:eastAsia="en-ID"/>
        </w:rPr>
        <w:t>mencatat</w:t>
      </w:r>
      <w:proofErr w:type="spellEnd"/>
      <w:r w:rsidRPr="008557A5">
        <w:rPr>
          <w:rFonts w:ascii="Segoe UI" w:eastAsia="Times New Roman" w:hAnsi="Segoe UI" w:cs="Segoe UI"/>
          <w:b/>
          <w:bCs/>
          <w:color w:val="3A4F66"/>
          <w:sz w:val="24"/>
          <w:szCs w:val="24"/>
          <w:lang w:eastAsia="en-ID"/>
        </w:rPr>
        <w:t xml:space="preserve">.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Buatlah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catatan-catatan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penting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sebagai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pengingat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.</w:t>
      </w:r>
    </w:p>
    <w:p w14:paraId="4135A232" w14:textId="77777777" w:rsidR="008557A5" w:rsidRPr="008557A5" w:rsidRDefault="008557A5" w:rsidP="008557A5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</w:pPr>
      <w:r w:rsidRPr="008557A5">
        <w:rPr>
          <w:rFonts w:ascii="Segoe UI" w:eastAsia="Times New Roman" w:hAnsi="Segoe UI" w:cs="Segoe UI"/>
          <w:b/>
          <w:bCs/>
          <w:i/>
          <w:iCs/>
          <w:color w:val="3A4F66"/>
          <w:sz w:val="24"/>
          <w:szCs w:val="24"/>
          <w:lang w:eastAsia="en-ID"/>
        </w:rPr>
        <w:t>Test</w:t>
      </w:r>
      <w:r w:rsidRPr="008557A5">
        <w:rPr>
          <w:rFonts w:ascii="Segoe UI" w:eastAsia="Times New Roman" w:hAnsi="Segoe UI" w:cs="Segoe UI"/>
          <w:b/>
          <w:bCs/>
          <w:color w:val="3A4F66"/>
          <w:sz w:val="24"/>
          <w:szCs w:val="24"/>
          <w:lang w:eastAsia="en-ID"/>
        </w:rPr>
        <w:t xml:space="preserve">: </w:t>
      </w:r>
      <w:proofErr w:type="spellStart"/>
      <w:r w:rsidRPr="008557A5">
        <w:rPr>
          <w:rFonts w:ascii="Segoe UI" w:eastAsia="Times New Roman" w:hAnsi="Segoe UI" w:cs="Segoe UI"/>
          <w:b/>
          <w:bCs/>
          <w:color w:val="3A4F66"/>
          <w:sz w:val="24"/>
          <w:szCs w:val="24"/>
          <w:lang w:eastAsia="en-ID"/>
        </w:rPr>
        <w:t>menguji</w:t>
      </w:r>
      <w:proofErr w:type="spellEnd"/>
      <w:r w:rsidRPr="008557A5">
        <w:rPr>
          <w:rFonts w:ascii="Segoe UI" w:eastAsia="Times New Roman" w:hAnsi="Segoe UI" w:cs="Segoe UI"/>
          <w:b/>
          <w:bCs/>
          <w:color w:val="3A4F66"/>
          <w:sz w:val="24"/>
          <w:szCs w:val="24"/>
          <w:lang w:eastAsia="en-ID"/>
        </w:rPr>
        <w:t xml:space="preserve">. </w:t>
      </w:r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Setelah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membaca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,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kita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mencoba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untuk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menjawab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pertanyaan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terkait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bacaan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 xml:space="preserve"> </w:t>
      </w:r>
      <w:proofErr w:type="spellStart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tersebut</w:t>
      </w:r>
      <w:proofErr w:type="spellEnd"/>
      <w:r w:rsidRPr="008557A5">
        <w:rPr>
          <w:rFonts w:ascii="Segoe UI" w:eastAsia="Times New Roman" w:hAnsi="Segoe UI" w:cs="Segoe UI"/>
          <w:color w:val="3A4F66"/>
          <w:sz w:val="24"/>
          <w:szCs w:val="24"/>
          <w:lang w:eastAsia="en-ID"/>
        </w:rPr>
        <w:t>.</w:t>
      </w:r>
    </w:p>
    <w:p w14:paraId="7E869FE5" w14:textId="0DB10F27" w:rsidR="008557A5" w:rsidRDefault="008557A5">
      <w:pPr>
        <w:rPr>
          <w:b/>
          <w:bCs/>
          <w:sz w:val="30"/>
          <w:szCs w:val="30"/>
        </w:rPr>
      </w:pPr>
    </w:p>
    <w:p w14:paraId="5C9F017D" w14:textId="5B090CB3" w:rsidR="008557A5" w:rsidRDefault="008557A5">
      <w:pPr>
        <w:rPr>
          <w:b/>
          <w:bCs/>
          <w:sz w:val="30"/>
          <w:szCs w:val="30"/>
        </w:rPr>
      </w:pPr>
    </w:p>
    <w:p w14:paraId="05390546" w14:textId="778C0486" w:rsidR="008557A5" w:rsidRDefault="008557A5">
      <w:pPr>
        <w:rPr>
          <w:b/>
          <w:bCs/>
          <w:sz w:val="30"/>
          <w:szCs w:val="30"/>
        </w:rPr>
      </w:pPr>
    </w:p>
    <w:p w14:paraId="51968E6D" w14:textId="17E2CE48" w:rsidR="008557A5" w:rsidRDefault="008557A5">
      <w:pPr>
        <w:rPr>
          <w:b/>
          <w:bCs/>
          <w:sz w:val="30"/>
          <w:szCs w:val="30"/>
        </w:rPr>
      </w:pPr>
    </w:p>
    <w:p w14:paraId="73105C19" w14:textId="55AA10E9" w:rsidR="008557A5" w:rsidRDefault="008557A5">
      <w:pPr>
        <w:rPr>
          <w:b/>
          <w:bCs/>
          <w:sz w:val="30"/>
          <w:szCs w:val="30"/>
        </w:rPr>
      </w:pPr>
    </w:p>
    <w:p w14:paraId="78578EC9" w14:textId="77777777" w:rsidR="008557A5" w:rsidRDefault="008557A5">
      <w:pPr>
        <w:rPr>
          <w:b/>
          <w:bCs/>
          <w:sz w:val="30"/>
          <w:szCs w:val="30"/>
        </w:rPr>
      </w:pPr>
    </w:p>
    <w:p w14:paraId="7B6FF913" w14:textId="77777777" w:rsidR="008461D4" w:rsidRPr="008461D4" w:rsidRDefault="008461D4">
      <w:pPr>
        <w:rPr>
          <w:b/>
          <w:bCs/>
          <w:sz w:val="30"/>
          <w:szCs w:val="30"/>
        </w:rPr>
      </w:pPr>
    </w:p>
    <w:p w14:paraId="1BF8D9B4" w14:textId="77777777" w:rsidR="008461D4" w:rsidRDefault="008461D4"/>
    <w:sectPr w:rsidR="00846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6EDE"/>
    <w:multiLevelType w:val="multilevel"/>
    <w:tmpl w:val="100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55"/>
    <w:rsid w:val="001C3E1D"/>
    <w:rsid w:val="008461D4"/>
    <w:rsid w:val="008557A5"/>
    <w:rsid w:val="008D4C83"/>
    <w:rsid w:val="009C4BC2"/>
    <w:rsid w:val="00A623E9"/>
    <w:rsid w:val="00AE768E"/>
    <w:rsid w:val="00B42D55"/>
    <w:rsid w:val="00C52CA4"/>
    <w:rsid w:val="00C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2286"/>
  <w15:chartTrackingRefBased/>
  <w15:docId w15:val="{F56442DF-2C9A-4DE3-91AE-36743EC8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1Char">
    <w:name w:val="Heading 1 Char"/>
    <w:basedOn w:val="DefaultParagraphFont"/>
    <w:link w:val="Heading1"/>
    <w:uiPriority w:val="9"/>
    <w:rsid w:val="008D4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4C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55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2023-07-22T14:36:00Z</cp:lastPrinted>
  <dcterms:created xsi:type="dcterms:W3CDTF">2023-07-21T07:17:00Z</dcterms:created>
  <dcterms:modified xsi:type="dcterms:W3CDTF">2023-07-22T14:37:00Z</dcterms:modified>
</cp:coreProperties>
</file>